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F7C" w:rsidRPr="00665F7C" w:rsidRDefault="00665F7C" w:rsidP="00665F7C">
      <w:pPr>
        <w:pStyle w:val="a3"/>
        <w:shd w:val="clear" w:color="auto" w:fill="FFFFFF"/>
        <w:spacing w:before="0" w:beforeAutospacing="0" w:after="0" w:afterAutospacing="0"/>
        <w:ind w:firstLine="375"/>
        <w:jc w:val="center"/>
        <w:rPr>
          <w:rFonts w:ascii="Arial" w:hAnsi="Arial" w:cs="Arial"/>
          <w:sz w:val="21"/>
          <w:szCs w:val="21"/>
        </w:rPr>
      </w:pPr>
      <w:r w:rsidRPr="00665F7C">
        <w:rPr>
          <w:rStyle w:val="a5"/>
          <w:rFonts w:ascii="Arial" w:hAnsi="Arial" w:cs="Arial"/>
          <w:b/>
          <w:bCs/>
          <w:sz w:val="48"/>
          <w:szCs w:val="48"/>
        </w:rPr>
        <w:t>ПЕРВАЯ МЕДИЦИНСКАЯ ПОМОЩЬ,</w:t>
      </w:r>
    </w:p>
    <w:p w:rsidR="00665F7C" w:rsidRPr="00665F7C" w:rsidRDefault="00665F7C" w:rsidP="00665F7C">
      <w:pPr>
        <w:pStyle w:val="a3"/>
        <w:shd w:val="clear" w:color="auto" w:fill="FFFFFF"/>
        <w:spacing w:before="0" w:beforeAutospacing="0" w:after="0" w:afterAutospacing="0"/>
        <w:ind w:firstLine="375"/>
        <w:jc w:val="center"/>
        <w:rPr>
          <w:rFonts w:ascii="Arial" w:hAnsi="Arial" w:cs="Arial"/>
          <w:sz w:val="21"/>
          <w:szCs w:val="21"/>
        </w:rPr>
      </w:pPr>
      <w:proofErr w:type="gramStart"/>
      <w:r w:rsidRPr="00665F7C">
        <w:rPr>
          <w:rStyle w:val="a5"/>
          <w:rFonts w:ascii="Arial" w:hAnsi="Arial" w:cs="Arial"/>
          <w:b/>
          <w:bCs/>
          <w:sz w:val="48"/>
          <w:szCs w:val="48"/>
        </w:rPr>
        <w:t>КОТОРУЮ</w:t>
      </w:r>
      <w:proofErr w:type="gramEnd"/>
      <w:r w:rsidRPr="00665F7C">
        <w:rPr>
          <w:rStyle w:val="a5"/>
          <w:rFonts w:ascii="Arial" w:hAnsi="Arial" w:cs="Arial"/>
          <w:b/>
          <w:bCs/>
          <w:sz w:val="48"/>
          <w:szCs w:val="48"/>
        </w:rPr>
        <w:t xml:space="preserve"> ОБЯЗАН УМЕТЬ ОКАЗАТЬ ПЕДАГОГИЧЕСКИЙ ПЕРСОНАЛ</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b/>
          <w:bCs/>
          <w:noProof/>
          <w:color w:val="000000"/>
          <w:sz w:val="27"/>
          <w:szCs w:val="27"/>
        </w:rPr>
        <w:drawing>
          <wp:inline distT="0" distB="0" distL="0" distR="0">
            <wp:extent cx="2571750" cy="2495550"/>
            <wp:effectExtent l="19050" t="0" r="0" b="0"/>
            <wp:docPr id="1" name="Рисунок 1" descr="http://www.detsad72.ru/images/sec/img_b3892c1165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tsad72.ru/images/sec/img_b3892c1165ab.jpg"/>
                    <pic:cNvPicPr>
                      <a:picLocks noChangeAspect="1" noChangeArrowheads="1"/>
                    </pic:cNvPicPr>
                  </pic:nvPicPr>
                  <pic:blipFill>
                    <a:blip r:embed="rId4"/>
                    <a:srcRect/>
                    <a:stretch>
                      <a:fillRect/>
                    </a:stretch>
                  </pic:blipFill>
                  <pic:spPr bwMode="auto">
                    <a:xfrm>
                      <a:off x="0" y="0"/>
                      <a:ext cx="2571750" cy="2495550"/>
                    </a:xfrm>
                    <a:prstGeom prst="rect">
                      <a:avLst/>
                    </a:prstGeom>
                    <a:noFill/>
                    <a:ln w="9525">
                      <a:noFill/>
                      <a:miter lim="800000"/>
                      <a:headEnd/>
                      <a:tailEnd/>
                    </a:ln>
                  </pic:spPr>
                </pic:pic>
              </a:graphicData>
            </a:graphic>
          </wp:inline>
        </w:drawing>
      </w:r>
      <w:r>
        <w:rPr>
          <w:rStyle w:val="a4"/>
          <w:rFonts w:ascii="Arial" w:hAnsi="Arial" w:cs="Arial"/>
          <w:color w:val="000000"/>
          <w:sz w:val="27"/>
          <w:szCs w:val="27"/>
        </w:rPr>
        <w:t>Техника проведения искусственного дыхания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Уложите пострадавшего на спину в горизонтальное положение, расстегнув или сняв стесняющую тело одежду;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подложите что-либо под плечи;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встаньте справа от пострадавшего, подведите правую руку под его шею, а левую положите на лоб, и максимально отведите назад его голову;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откройте рот пострадавшего большим пальцем руки или обеими руками;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оказывающий помощь делает глубокий вдох, затем вдыхает воздух через марлю или платок из своего рта или в нос ребенка; </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 вдувании воздуха необходимо следить за движением грудной клетки ребенка;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 способе дыхания «рот в рот» герметичность достигается путем закрывания носа, при способе дыхания «рот в нос» - закрывания рта;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вдувание воздуха производится 12-15 раз/мин у взрослых и 20-30 раз у детей. Выдох пострадавшего происходит пассивно.</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Техника проведения непрямого массажа сердца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Положите пострадавшего на жесткую поверхность на спину, расстегнув или сняв стесняющего тело одежду;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встаньте слева от пострадавшего;</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определите правильное месторасположение рук при проведении непрямого массажа сердца;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положите ладонь одной руки на нижнюю треть грудины, а другую руку – на ее тыльную поверхность;</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надавливание осуществляется путем ритмичного сжатия сердца (60-80 раз/мин) грудиной и позвоночником;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lastRenderedPageBreak/>
        <w:t>• 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на момент вдоха массаж сердца прерывают.</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носовом кровотечении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запрокидывайте голову пострадавшего назад, а наклонить ее вперед, удерживая при этом корпус в прямом положении, расстегнув воротник и пояс одежды;</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постараться высморкаться, прочистить носовую полость от слизи и сгустков свернувшейся крови, но лучше это проделать под струей воды;</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зажать ноздри на 10 минут пальцами, большим и указательным; </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положить холодный компресс на область носа и затылка;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можно также вложить в нос ватный или марлевый тампон;</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если через 5-7 минут кровотечение не прекратиться, снова зажмите ноздри и вызывайте врача.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кровотечении (артериальном, венозном)</w:t>
      </w:r>
      <w:r>
        <w:rPr>
          <w:rFonts w:ascii="Arial" w:hAnsi="Arial" w:cs="Arial"/>
          <w:b/>
          <w:bCs/>
          <w:noProof/>
          <w:color w:val="000000"/>
          <w:sz w:val="27"/>
          <w:szCs w:val="27"/>
        </w:rPr>
        <w:drawing>
          <wp:inline distT="0" distB="0" distL="0" distR="0">
            <wp:extent cx="2000250" cy="3571875"/>
            <wp:effectExtent l="19050" t="0" r="0" b="0"/>
            <wp:docPr id="2" name="Рисунок 2" descr="http://www.detsad72.ru/images/sec/img_b94d9e11de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tsad72.ru/images/sec/img_b94d9e11deab.jpg"/>
                    <pic:cNvPicPr>
                      <a:picLocks noChangeAspect="1" noChangeArrowheads="1"/>
                    </pic:cNvPicPr>
                  </pic:nvPicPr>
                  <pic:blipFill>
                    <a:blip r:embed="rId5"/>
                    <a:srcRect/>
                    <a:stretch>
                      <a:fillRect/>
                    </a:stretch>
                  </pic:blipFill>
                  <pic:spPr bwMode="auto">
                    <a:xfrm>
                      <a:off x="0" y="0"/>
                      <a:ext cx="2000250" cy="3571875"/>
                    </a:xfrm>
                    <a:prstGeom prst="rect">
                      <a:avLst/>
                    </a:prstGeom>
                    <a:noFill/>
                    <a:ln w="9525">
                      <a:noFill/>
                      <a:miter lim="800000"/>
                      <a:headEnd/>
                      <a:tailEnd/>
                    </a:ln>
                  </pic:spPr>
                </pic:pic>
              </a:graphicData>
            </a:graphic>
          </wp:inline>
        </w:drawing>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 сильном артериальном кровотечении (кровь имеет ярко красный цвет) наложите жгут выше раны, ближе к месту ранения, подложив под него чистую ткань, и затянув его до полной остановки кровотечения;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положите под жгут записку с указанием точного времени его наложения (не более чем на 1-1,5 ч.). Жгут нельзя закрывать повязками или одеждой.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 венозном кровотечении (кровь имеет темный цвет) – для временной его остановки, поврежденную конечность поднимите вверх и на руку наложите давящую повязку.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солнечном ударе</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lastRenderedPageBreak/>
        <w:t>• При легком перегревании выведите пострадавшего в прохладное место, освободив шею и грудь от стесняющей одежды, снимите обувь;</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смочите ему лицо и голову холодной водой;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уложите пострадавшего, приподняв ему голову; дайте холодное питье (немного минеральной или слегка подсоленной воды) и разденьте его;</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положите на голову смоченное в холодной воде полотенце или наложите холодный компресс на область шеи;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до прибытия врача накладывайте на тело холодные компрессы, пить давайте после того, как пострадавший придет в себя.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 xml:space="preserve">При укусах и </w:t>
      </w:r>
      <w:proofErr w:type="spellStart"/>
      <w:r>
        <w:rPr>
          <w:rStyle w:val="a4"/>
          <w:rFonts w:ascii="Arial" w:hAnsi="Arial" w:cs="Arial"/>
          <w:color w:val="000000"/>
          <w:sz w:val="27"/>
          <w:szCs w:val="27"/>
        </w:rPr>
        <w:t>ужаливании</w:t>
      </w:r>
      <w:proofErr w:type="spellEnd"/>
      <w:r>
        <w:rPr>
          <w:rStyle w:val="a4"/>
          <w:rFonts w:ascii="Arial" w:hAnsi="Arial" w:cs="Arial"/>
          <w:color w:val="000000"/>
          <w:sz w:val="27"/>
          <w:szCs w:val="27"/>
        </w:rPr>
        <w:t xml:space="preserve"> насекомыми (осами, пчелами и т.д.)</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xml:space="preserve">• При </w:t>
      </w:r>
      <w:proofErr w:type="spellStart"/>
      <w:r>
        <w:rPr>
          <w:rFonts w:ascii="Arial" w:hAnsi="Arial" w:cs="Arial"/>
          <w:color w:val="000000"/>
          <w:sz w:val="27"/>
          <w:szCs w:val="27"/>
        </w:rPr>
        <w:t>ужаливании</w:t>
      </w:r>
      <w:proofErr w:type="spellEnd"/>
      <w:r>
        <w:rPr>
          <w:rFonts w:ascii="Arial" w:hAnsi="Arial" w:cs="Arial"/>
          <w:color w:val="000000"/>
          <w:sz w:val="27"/>
          <w:szCs w:val="27"/>
        </w:rPr>
        <w:t xml:space="preserve"> 1-2 насекомыми удалите пинцетом или ногтями жало с ядовитым мешочком (осторожно, чтобы не раздавить мешочек до удаления жала);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на место отека положите пузырь со льдом;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боль и воспаление облегчают спиртовой компресс, примочки из тертого сырого картофеля, растирание ужаленного места ломтиком чеснока;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если оса или пчела случайно попали в рот, нужно сосать кусочки льда, пить сильно охлажденную воду;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млечным соком одуванчика.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укусе змеи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давайте пострадавшему двигаться;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успокойте его: паника и возбуждение ускоряет кровоток;</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зафиксируйте с помощью шины пострадавшего от укуса конечность;</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приложите к месту укуса растертые или разжеванные листья подорожника;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давайте обильное питье;</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прижигайте место укуса марганцовкой, не накладывайте жгут, не давайте алкоголь. Следует как можно быстрее обратиться за помощью к врачу.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ушибе</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Обеспечьте пострадавшему полный покой;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наложите на место ушиба холодный компресс (</w:t>
      </w:r>
      <w:proofErr w:type="gramStart"/>
      <w:r>
        <w:rPr>
          <w:rFonts w:ascii="Arial" w:hAnsi="Arial" w:cs="Arial"/>
          <w:color w:val="000000"/>
          <w:sz w:val="27"/>
          <w:szCs w:val="27"/>
        </w:rPr>
        <w:t>смоченные</w:t>
      </w:r>
      <w:proofErr w:type="gramEnd"/>
      <w:r>
        <w:rPr>
          <w:rFonts w:ascii="Arial" w:hAnsi="Arial" w:cs="Arial"/>
          <w:color w:val="000000"/>
          <w:sz w:val="27"/>
          <w:szCs w:val="27"/>
        </w:rPr>
        <w:t xml:space="preserve"> в холодной воде платок, полотенце) или пузырь со льдом.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После термического или электрического ожога </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Оттащите пострадавшего от источника поражения;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поливайте обожженную поверхность кожи водой;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наложите на обожженный участок кожи сухую стерильную повязку;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lastRenderedPageBreak/>
        <w:t>• при ожоге глаз сделайте холодные примочки из чая.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Немедленно вызывайте врача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b/>
          <w:bCs/>
          <w:noProof/>
          <w:color w:val="000000"/>
          <w:sz w:val="27"/>
          <w:szCs w:val="27"/>
        </w:rPr>
        <w:drawing>
          <wp:inline distT="0" distB="0" distL="0" distR="0">
            <wp:extent cx="4448175" cy="2857500"/>
            <wp:effectExtent l="19050" t="0" r="9525" b="0"/>
            <wp:docPr id="3" name="Рисунок 3" descr="http://www.detsad72.ru/images/sec/img_63c4c094fe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etsad72.ru/images/sec/img_63c4c094feab.jpg"/>
                    <pic:cNvPicPr>
                      <a:picLocks noChangeAspect="1" noChangeArrowheads="1"/>
                    </pic:cNvPicPr>
                  </pic:nvPicPr>
                  <pic:blipFill>
                    <a:blip r:embed="rId6"/>
                    <a:srcRect/>
                    <a:stretch>
                      <a:fillRect/>
                    </a:stretch>
                  </pic:blipFill>
                  <pic:spPr bwMode="auto">
                    <a:xfrm>
                      <a:off x="0" y="0"/>
                      <a:ext cx="4448175" cy="2857500"/>
                    </a:xfrm>
                    <a:prstGeom prst="rect">
                      <a:avLst/>
                    </a:prstGeom>
                    <a:noFill/>
                    <a:ln w="9525">
                      <a:noFill/>
                      <a:miter lim="800000"/>
                      <a:headEnd/>
                      <a:tailEnd/>
                    </a:ln>
                  </pic:spPr>
                </pic:pic>
              </a:graphicData>
            </a:graphic>
          </wp:inline>
        </w:drawing>
      </w:r>
      <w:r>
        <w:rPr>
          <w:rStyle w:val="a4"/>
          <w:rFonts w:ascii="Arial" w:hAnsi="Arial" w:cs="Arial"/>
          <w:color w:val="000000"/>
          <w:sz w:val="27"/>
          <w:szCs w:val="27"/>
        </w:rPr>
        <w:t>Чего категорически не следует делать при сильных ожогах:</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обрабатывать кожу спиртом;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прокалывать образовавшиеся пузыри;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смазывать кожу жиром, зеленкой, крепким раствором марганцовки;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срывать прилипшие к месту ожога части одежды;</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прикасаться к нему рукой;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разрешать пострадавшему самостоятельно двигаться;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поливать пузыри и обугленную кожу водой.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отравлении пищевыми продуктами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xml:space="preserve">• Дать пострадавшему 3-4 стакана воды или </w:t>
      </w:r>
      <w:proofErr w:type="spellStart"/>
      <w:r>
        <w:rPr>
          <w:rFonts w:ascii="Arial" w:hAnsi="Arial" w:cs="Arial"/>
          <w:color w:val="000000"/>
          <w:sz w:val="27"/>
          <w:szCs w:val="27"/>
        </w:rPr>
        <w:t>розового</w:t>
      </w:r>
      <w:proofErr w:type="spellEnd"/>
      <w:r>
        <w:rPr>
          <w:rFonts w:ascii="Arial" w:hAnsi="Arial" w:cs="Arial"/>
          <w:color w:val="000000"/>
          <w:sz w:val="27"/>
          <w:szCs w:val="27"/>
        </w:rPr>
        <w:t xml:space="preserve"> раствора марганцовки для промывания желудка, чтобы вызвать рвоту.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Помощь при утоплении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Как можно быстрее извлеките утопающего из воды;</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удалите изо рта и носа ил, грязь и песок;</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попадании инородного тела в дыхательные пути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Прежде всего, освободите рот от остатков пищи пальцем, обернутым марлей, платком, повернув голову пострадавшего на бок;</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ударьте его в межлопаточную область (но не кулаком) для обеспечения проходимости дыхательных путей;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если эти меры не помогают, то пострадавшего следует немедленно транспортировать в лечебное учреждение.</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Во время эпилептического припадка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Немедленно вызывайте врача;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пытайтесь в момент судорог приводить больного в чувство или переносить на другое место;</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постарайтесь только придержать его при падении во избежание травм;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уберите все острые и твердые предметы, способные травмировать больного или случайно нанести травму вам.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Помните: после прекращения судорог больной засыпает и происшедшего с ним не помнит, будить его нельзя!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укусе собаки</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пытайтесь немедленно остановить кровь (кровотечение способствует удалению слюны собаки из раны);</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промойте рану чистой водой;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несколько раз продезинфицируйте кожу вокруг укуса йодом, раствором марганцовки, одеколоном, наложите повязку.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При подозрении на бешенство обратитесь к врачу.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переломе конечностей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Обеспечьте полный покой поврежденного участка тела;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 открытом переломе и наличии кровотечения остановите его при помощи повязки и жгута.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обмороке</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Уложите пострадавшего на спину с несколько запрокинутой назад головой и приподнятыми ногами, чтобы улучшить кровоснабжение мозга. Расстегните воротник и пояс, чтобы шея и грудь не были стянуты, обрызгайте лицо водой, похлопайте по щекам;</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xml:space="preserve">• дайте вдохнуть пары нашатырного спирта, одеколона, уксуса, </w:t>
      </w:r>
      <w:proofErr w:type="gramStart"/>
      <w:r>
        <w:rPr>
          <w:rFonts w:ascii="Arial" w:hAnsi="Arial" w:cs="Arial"/>
          <w:color w:val="000000"/>
          <w:sz w:val="27"/>
          <w:szCs w:val="27"/>
        </w:rPr>
        <w:t>раздражающих</w:t>
      </w:r>
      <w:proofErr w:type="gramEnd"/>
      <w:r>
        <w:rPr>
          <w:rFonts w:ascii="Arial" w:hAnsi="Arial" w:cs="Arial"/>
          <w:color w:val="000000"/>
          <w:sz w:val="27"/>
          <w:szCs w:val="27"/>
        </w:rPr>
        <w:t xml:space="preserve"> слизистую оболочку носа;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в душном помещении откройте окно, обеспечьте доступ свежего воздуха.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Оказание помощи лунатику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Обнаружив, что ребенок страдает лунатизмом, не впадайте в панику, не будите его во время ночных прогулок и не давайте никаких приказаний;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в полнолуние уменьшите освещенность детской постели лунатика ночью, расположив ее как можно дальше от окна;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обнаружив проявление лунатизма, подложите под ноги идущего ребенка мокрую, холодную тряпку. Это способствует медленному самостоятельному пробуждению ребенка и избавит его от испуга.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поражении электрическим током (молнией)</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lastRenderedPageBreak/>
        <w:t>• Выведите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если пострадавший в сознании, без видимых тяжелых ожогов и травм, положите его на спину, расстегните стесняющую дыхание одежду;</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не позволяйте ему двигаться. Не давайте пить – это вызовет рвоту и нарушение дыхания;</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при отсутствии сознания, но сохранившемся дыхании уложите пострадавшего на бок, на твердую горизонтальную поверхность, обеспечить приток свежего воздуха. Обрызгайте водой, разотрите и согрейте тело;</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болях в области сердца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Больного необходимо уложить в постель и пригласить доктора.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Style w:val="a4"/>
          <w:rFonts w:ascii="Arial" w:hAnsi="Arial" w:cs="Arial"/>
          <w:color w:val="000000"/>
          <w:sz w:val="27"/>
          <w:szCs w:val="27"/>
        </w:rPr>
        <w:t>При болях в области живота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Уложить больного в постель, вызвать врача.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7"/>
          <w:szCs w:val="27"/>
        </w:rPr>
        <w:t>• Других мер самостоятельно не предпринимать.</w:t>
      </w:r>
    </w:p>
    <w:p w:rsidR="00665F7C" w:rsidRDefault="00665F7C" w:rsidP="00665F7C">
      <w:pPr>
        <w:pStyle w:val="a3"/>
        <w:shd w:val="clear" w:color="auto" w:fill="FFFFFF"/>
        <w:spacing w:before="0" w:beforeAutospacing="0" w:after="0" w:afterAutospacing="0"/>
        <w:ind w:firstLine="375"/>
        <w:jc w:val="center"/>
        <w:rPr>
          <w:rFonts w:ascii="Arial" w:hAnsi="Arial" w:cs="Arial"/>
          <w:color w:val="000000"/>
          <w:sz w:val="21"/>
          <w:szCs w:val="21"/>
        </w:rPr>
      </w:pPr>
      <w:r>
        <w:rPr>
          <w:rFonts w:ascii="Arial" w:hAnsi="Arial" w:cs="Arial"/>
          <w:noProof/>
          <w:color w:val="000000"/>
          <w:sz w:val="27"/>
          <w:szCs w:val="27"/>
        </w:rPr>
        <w:drawing>
          <wp:inline distT="0" distB="0" distL="0" distR="0">
            <wp:extent cx="2990850" cy="2886075"/>
            <wp:effectExtent l="19050" t="0" r="0" b="0"/>
            <wp:docPr id="4" name="Рисунок 4" descr="http://www.detsad72.ru/images/sec/img_ad846558c0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etsad72.ru/images/sec/img_ad846558c0ab.jpg"/>
                    <pic:cNvPicPr>
                      <a:picLocks noChangeAspect="1" noChangeArrowheads="1"/>
                    </pic:cNvPicPr>
                  </pic:nvPicPr>
                  <pic:blipFill>
                    <a:blip r:embed="rId7"/>
                    <a:srcRect/>
                    <a:stretch>
                      <a:fillRect/>
                    </a:stretch>
                  </pic:blipFill>
                  <pic:spPr bwMode="auto">
                    <a:xfrm>
                      <a:off x="0" y="0"/>
                      <a:ext cx="2990850" cy="2886075"/>
                    </a:xfrm>
                    <a:prstGeom prst="rect">
                      <a:avLst/>
                    </a:prstGeom>
                    <a:noFill/>
                    <a:ln w="9525">
                      <a:noFill/>
                      <a:miter lim="800000"/>
                      <a:headEnd/>
                      <a:tailEnd/>
                    </a:ln>
                  </pic:spPr>
                </pic:pic>
              </a:graphicData>
            </a:graphic>
          </wp:inline>
        </w:drawing>
      </w:r>
    </w:p>
    <w:p w:rsidR="00665F7C" w:rsidRDefault="00665F7C" w:rsidP="00665F7C">
      <w:pPr>
        <w:pStyle w:val="a3"/>
        <w:shd w:val="clear" w:color="auto" w:fill="FFFFFF"/>
        <w:spacing w:before="0" w:beforeAutospacing="0" w:after="0" w:afterAutospacing="0"/>
        <w:ind w:firstLine="375"/>
        <w:jc w:val="center"/>
        <w:rPr>
          <w:rFonts w:ascii="Arial" w:hAnsi="Arial" w:cs="Arial"/>
          <w:color w:val="000000"/>
          <w:sz w:val="21"/>
          <w:szCs w:val="21"/>
        </w:rPr>
      </w:pPr>
      <w:r>
        <w:rPr>
          <w:rStyle w:val="a4"/>
          <w:rFonts w:ascii="Arial" w:hAnsi="Arial" w:cs="Arial"/>
          <w:color w:val="000000"/>
          <w:sz w:val="27"/>
          <w:szCs w:val="27"/>
        </w:rPr>
        <w:t>Оказав первую медицинскую помощь, руководитель, педагог дополнительного образования, воспитатель должен обязательно обратиться к врачу и показать ребенка!</w:t>
      </w:r>
    </w:p>
    <w:p w:rsidR="00665F7C" w:rsidRDefault="00665F7C" w:rsidP="00665F7C">
      <w:pPr>
        <w:pStyle w:val="a3"/>
        <w:shd w:val="clear" w:color="auto" w:fill="FFFFFF"/>
        <w:spacing w:before="0" w:beforeAutospacing="0" w:after="0" w:afterAutospacing="0"/>
        <w:ind w:firstLine="375"/>
        <w:jc w:val="both"/>
        <w:rPr>
          <w:rFonts w:ascii="Arial" w:hAnsi="Arial" w:cs="Arial"/>
          <w:color w:val="000000"/>
          <w:sz w:val="21"/>
          <w:szCs w:val="21"/>
        </w:rPr>
      </w:pPr>
      <w:r>
        <w:rPr>
          <w:rFonts w:ascii="Arial" w:hAnsi="Arial" w:cs="Arial"/>
          <w:color w:val="000000"/>
          <w:sz w:val="21"/>
          <w:szCs w:val="21"/>
        </w:rPr>
        <w:t> </w:t>
      </w:r>
    </w:p>
    <w:p w:rsidR="00E7574D" w:rsidRDefault="00E7574D"/>
    <w:sectPr w:rsidR="00E757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5F7C"/>
    <w:rsid w:val="00665F7C"/>
    <w:rsid w:val="00E75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F7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65F7C"/>
    <w:rPr>
      <w:b/>
      <w:bCs/>
    </w:rPr>
  </w:style>
  <w:style w:type="character" w:styleId="a5">
    <w:name w:val="Emphasis"/>
    <w:basedOn w:val="a0"/>
    <w:uiPriority w:val="20"/>
    <w:qFormat/>
    <w:rsid w:val="00665F7C"/>
    <w:rPr>
      <w:i/>
      <w:iCs/>
    </w:rPr>
  </w:style>
  <w:style w:type="paragraph" w:styleId="a6">
    <w:name w:val="Balloon Text"/>
    <w:basedOn w:val="a"/>
    <w:link w:val="a7"/>
    <w:uiPriority w:val="99"/>
    <w:semiHidden/>
    <w:unhideWhenUsed/>
    <w:rsid w:val="00665F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5F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14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1383</Words>
  <Characters>7887</Characters>
  <Application>Microsoft Office Word</Application>
  <DocSecurity>0</DocSecurity>
  <Lines>65</Lines>
  <Paragraphs>18</Paragraphs>
  <ScaleCrop>false</ScaleCrop>
  <Company/>
  <LinksUpToDate>false</LinksUpToDate>
  <CharactersWithSpaces>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Кью</dc:creator>
  <cp:keywords/>
  <dc:description/>
  <cp:lastModifiedBy>Кью</cp:lastModifiedBy>
  <cp:revision>3</cp:revision>
  <cp:lastPrinted>2013-05-23T03:53:00Z</cp:lastPrinted>
  <dcterms:created xsi:type="dcterms:W3CDTF">2013-05-23T03:52:00Z</dcterms:created>
  <dcterms:modified xsi:type="dcterms:W3CDTF">2013-05-23T03:54:00Z</dcterms:modified>
</cp:coreProperties>
</file>